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D218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ผลงานวิชาการเพื่ออุตสาหกรรม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</w:t>
      </w:r>
      <w:r w:rsidR="00D218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6C5BF4" w:rsidRDefault="00D24C5F" w:rsidP="008803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ผลงานวิชาการที่เป็นประโยชน์ต่ออุตสาหกรรมที่มีห่วงโซ่คุณค่า (</w:t>
      </w:r>
      <w:r w:rsidRPr="00F33DDB">
        <w:rPr>
          <w:rFonts w:ascii="TH SarabunPSK" w:hAnsi="TH SarabunPSK" w:cs="TH SarabunPSK"/>
          <w:sz w:val="30"/>
          <w:szCs w:val="30"/>
        </w:rPr>
        <w:t>Value Chain</w:t>
      </w:r>
      <w:r w:rsidRPr="00F33DDB">
        <w:rPr>
          <w:rFonts w:ascii="TH SarabunPSK" w:hAnsi="TH SarabunPSK" w:cs="TH SarabunPSK"/>
          <w:sz w:val="30"/>
          <w:szCs w:val="30"/>
          <w:cs/>
        </w:rPr>
        <w:t>) ส่วนใหญ่อยู่ภายในประเทศ เป็นผลให้เกิดการเปลี่ยนแปลงในทางที่ดีขึ้นเพื่อตอบสนองต่อการพัฒนาหรือการแก้ปัญหาของอุตสาหกรรม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D24C5F" w:rsidRPr="006C5BF4" w:rsidRDefault="006C5BF4" w:rsidP="006C5BF4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จัดทำเป็นเอกสารมีคำอ</w:t>
      </w:r>
      <w:r w:rsidR="00D24C5F">
        <w:rPr>
          <w:rFonts w:ascii="TH SarabunPSK" w:hAnsi="TH SarabunPSK" w:cs="TH SarabunPSK"/>
          <w:sz w:val="30"/>
          <w:szCs w:val="30"/>
          <w:cs/>
        </w:rPr>
        <w:t>ธิบายอย่างชัดเจนประกอบผลงาน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เพื่อชี้ให้เห็นว่าเป็นผลงานที่ทำให้เกิดการพัฒนาเป็นประโยชน์ต่ออุตสาหกรรม มีความ</w:t>
      </w:r>
      <w:r w:rsidR="00D24C5F" w:rsidRPr="00D24C5F">
        <w:rPr>
          <w:rFonts w:ascii="TH SarabunPSK" w:hAnsi="TH SarabunPSK" w:cs="TH SarabunPSK"/>
          <w:spacing w:val="-2"/>
          <w:sz w:val="30"/>
          <w:szCs w:val="30"/>
          <w:cs/>
        </w:rPr>
        <w:t>เปลี่ยนแปลงที่ดีขึ้นและเกิดความก้าวหน้าทางวิชาการในประเด็นต่อไปนี้</w:t>
      </w:r>
      <w:r w:rsidR="00D24C5F" w:rsidRPr="00D24C5F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(1) </w:t>
      </w:r>
      <w:r w:rsidR="00D24C5F" w:rsidRPr="00D24C5F">
        <w:rPr>
          <w:rFonts w:ascii="TH SarabunPSK" w:hAnsi="TH SarabunPSK" w:cs="TH SarabunPSK"/>
          <w:spacing w:val="-2"/>
          <w:sz w:val="30"/>
          <w:szCs w:val="30"/>
          <w:cs/>
        </w:rPr>
        <w:t>ข้อมูลของสถานการณ์ปัญหาก่อนการดำเนินการ</w:t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</w:t>
      </w:r>
      <w:r w:rsidR="00D24C5F" w:rsidRPr="00D24C5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(2) </w:t>
      </w:r>
      <w:r w:rsidR="00D24C5F" w:rsidRPr="00D24C5F">
        <w:rPr>
          <w:rFonts w:ascii="TH SarabunPSK" w:hAnsi="TH SarabunPSK" w:cs="TH SarabunPSK"/>
          <w:spacing w:val="-4"/>
          <w:sz w:val="30"/>
          <w:szCs w:val="30"/>
          <w:cs/>
        </w:rPr>
        <w:t>หลักฐานการมีส่วนร่วมและการยอมรับของผู้ใช้</w:t>
      </w:r>
      <w:r w:rsidR="00D24C5F" w:rsidRPr="00D24C5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(3) </w:t>
      </w:r>
      <w:r w:rsidR="00D24C5F" w:rsidRPr="00D24C5F">
        <w:rPr>
          <w:rFonts w:ascii="TH SarabunPSK" w:hAnsi="TH SarabunPSK" w:cs="TH SarabunPSK"/>
          <w:spacing w:val="-4"/>
          <w:sz w:val="30"/>
          <w:szCs w:val="30"/>
          <w:cs/>
        </w:rPr>
        <w:t>คำอธิบายกระบวนการแก้ปัญหาทางอุตสาหกรรม (</w:t>
      </w:r>
      <w:r w:rsidR="00D24C5F" w:rsidRPr="00D24C5F">
        <w:rPr>
          <w:rFonts w:ascii="TH SarabunPSK" w:hAnsi="TH SarabunPSK" w:cs="TH SarabunPSK"/>
          <w:spacing w:val="-4"/>
          <w:sz w:val="30"/>
          <w:szCs w:val="30"/>
        </w:rPr>
        <w:t>Solution Method</w:t>
      </w:r>
      <w:r w:rsidR="00D24C5F" w:rsidRPr="00D24C5F">
        <w:rPr>
          <w:rFonts w:ascii="TH SarabunPSK" w:hAnsi="TH SarabunPSK" w:cs="TH SarabunPSK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D24C5F">
        <w:rPr>
          <w:rFonts w:ascii="TH SarabunPSK" w:hAnsi="TH SarabunPSK" w:cs="TH SarabunPSK" w:hint="cs"/>
          <w:sz w:val="30"/>
          <w:szCs w:val="30"/>
          <w:cs/>
        </w:rPr>
        <w:t xml:space="preserve">(4) 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คำอธิบายถึงความรู้ความเชี่ยวชาญที่ใช้และการนำเทคโนโลยีอุตสาหกรรมที่เกี่ยวข้องมาใช้</w:t>
      </w:r>
      <w:r w:rsidR="00D24C5F">
        <w:rPr>
          <w:rFonts w:ascii="TH SarabunPSK" w:hAnsi="TH SarabunPSK" w:cs="TH SarabunPSK" w:hint="cs"/>
          <w:sz w:val="30"/>
          <w:szCs w:val="30"/>
          <w:cs/>
        </w:rPr>
        <w:t xml:space="preserve">  (5) 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คำอธิบายถึงความรู้หรือองค์ความรู้ใหม่ที่เกิดขึ้นภายหลังเสร็จสิ้นการวิจัย</w:t>
      </w:r>
      <w:r w:rsidR="00D24C5F">
        <w:rPr>
          <w:rFonts w:ascii="TH SarabunPSK" w:hAnsi="TH SarabunPSK" w:cs="TH SarabunPSK" w:hint="cs"/>
          <w:sz w:val="30"/>
          <w:szCs w:val="30"/>
          <w:cs/>
        </w:rPr>
        <w:t xml:space="preserve">  (6) 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คำอธิบายถึงผลลัพธ์</w:t>
      </w:r>
      <w:r w:rsidR="00D24C5F">
        <w:rPr>
          <w:rFonts w:ascii="TH SarabunPSK" w:hAnsi="TH SarabunPSK" w:cs="TH SarabunPSK"/>
          <w:sz w:val="30"/>
          <w:szCs w:val="30"/>
          <w:cs/>
        </w:rPr>
        <w:t>หรือผลกระทบที่เกิดขึ้นต่อผู้ใช้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หรือต่อบางส่วนของห่วงโซ่คุณค่า (</w:t>
      </w:r>
      <w:r w:rsidR="00D24C5F" w:rsidRPr="00F33DDB">
        <w:rPr>
          <w:rFonts w:ascii="TH SarabunPSK" w:hAnsi="TH SarabunPSK" w:cs="TH SarabunPSK"/>
          <w:sz w:val="30"/>
          <w:szCs w:val="30"/>
        </w:rPr>
        <w:t>Value Chain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) ของอุตสาหกรรมนั้น หรือต่อทั้งวงการอุตสาหกรรมนั้น</w:t>
      </w:r>
      <w:r w:rsidR="00D24C5F">
        <w:rPr>
          <w:rFonts w:ascii="TH SarabunPSK" w:hAnsi="TH SarabunPSK" w:cs="TH SarabunPSK" w:hint="cs"/>
          <w:sz w:val="30"/>
          <w:szCs w:val="30"/>
          <w:cs/>
        </w:rPr>
        <w:t xml:space="preserve"> (7) </w:t>
      </w:r>
      <w:r w:rsidR="00D24C5F" w:rsidRPr="00F33DDB">
        <w:rPr>
          <w:rFonts w:ascii="TH SarabunPSK" w:hAnsi="TH SarabunPSK" w:cs="TH SarabunPSK"/>
          <w:sz w:val="30"/>
          <w:szCs w:val="30"/>
          <w:cs/>
        </w:rPr>
        <w:t>คำอธิบายถึงวิธี และคุณภาพ/ประสิทธิภาพ ในการนำกลับมาใช้ในการเรียนการสอนเช่น การเขียนตำรา หรือการปรับปรุงเนื้อหาในรายวิชาที่สอน หรือใช้เป็นหัวข้อวิทยานิพนธ์หรือปัญหาพิเศษของนัก</w:t>
      </w:r>
      <w:proofErr w:type="spellStart"/>
      <w:r w:rsidR="00D24C5F" w:rsidRPr="00F33DDB">
        <w:rPr>
          <w:rFonts w:ascii="TH SarabunPSK" w:hAnsi="TH SarabunPSK" w:cs="TH SarabunPSK"/>
          <w:sz w:val="30"/>
          <w:szCs w:val="30"/>
          <w:cs/>
        </w:rPr>
        <w:t>ศีกษา</w:t>
      </w:r>
      <w:proofErr w:type="spellEnd"/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88037F" w:rsidRPr="00F33DDB" w:rsidRDefault="0088037F" w:rsidP="008803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>
        <w:rPr>
          <w:rFonts w:ascii="TH SarabunPSK" w:hAnsi="TH SarabunPSK" w:cs="TH SarabunPSK"/>
          <w:sz w:val="30"/>
          <w:szCs w:val="30"/>
          <w:cs/>
        </w:rPr>
        <w:t>แนวทางการประเมินผลงาน</w:t>
      </w:r>
      <w:r w:rsidRPr="00F33DDB">
        <w:rPr>
          <w:rFonts w:ascii="TH SarabunPSK" w:hAnsi="TH SarabunPSK" w:cs="TH SarabunPSK"/>
          <w:sz w:val="30"/>
          <w:szCs w:val="30"/>
          <w:cs/>
        </w:rPr>
        <w:t>วิชาการสู่ภาคอุตสาหกรรม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ให้คณะกรรมการผู้ทรงคุณวุฒิ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ใช้แนวทางในการประเมินจาก </w:t>
      </w:r>
    </w:p>
    <w:p w:rsidR="0088037F" w:rsidRDefault="0088037F" w:rsidP="008803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ประเมินจากเอกสารและหลักฐานประกอบ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F33DDB">
        <w:rPr>
          <w:rFonts w:ascii="TH SarabunPSK" w:hAnsi="TH SarabunPSK" w:cs="TH SarabunPSK"/>
          <w:sz w:val="30"/>
          <w:szCs w:val="30"/>
          <w:cs/>
        </w:rPr>
        <w:t>เสนอผลงาน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ประเมินจากหลักฐาน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อื่น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ที่เกี่ยวข้อง เช่น ข้อมูลจากอุตสาหกรรม การสัมภาษณ์ผู้เกี่ยวข้อง หรือสารสนเทศจากหน่วยงานที่เกี่ยวข้อง เป็นต้น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(3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นอกจากการประเมินเอกสารและหลักฐานตามข้อ </w:t>
      </w:r>
      <w:r>
        <w:rPr>
          <w:rFonts w:ascii="TH SarabunPSK" w:hAnsi="TH SarabunPSK" w:cs="TH SarabunPSK" w:hint="cs"/>
          <w:sz w:val="30"/>
          <w:szCs w:val="30"/>
          <w:cs/>
        </w:rPr>
        <w:t>(1)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และข้อ </w:t>
      </w:r>
      <w:r>
        <w:rPr>
          <w:rFonts w:ascii="TH SarabunPSK" w:hAnsi="TH SarabunPSK" w:cs="TH SarabunPSK" w:hint="cs"/>
          <w:sz w:val="30"/>
          <w:szCs w:val="30"/>
          <w:cs/>
        </w:rPr>
        <w:t>(2)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แล้ว อาจประเมินจากการตรวจสอบสภาพจริงในอุตสาหกรรมร่วมด้วย ซึ่งคณะกรรมการผู้ทรงคุณวุฒิ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F33DDB">
        <w:rPr>
          <w:rFonts w:ascii="TH SarabunPSK" w:hAnsi="TH SarabunPSK" w:cs="TH SarabunPSK"/>
          <w:sz w:val="30"/>
          <w:szCs w:val="30"/>
          <w:cs/>
        </w:rPr>
        <w:t>จะตรวจสอบด้วยตนเองหรือแต่งตั้งผู้แทนให้ไปตรวจสอบแทนก็ได้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8037F" w:rsidRDefault="0088037F" w:rsidP="008803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858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มีการรวบรวมข้อมูลและสารสนเทศที่ชัดเจน มีการระบุปัญหาหรือความต้องการโดยการมีส่วนร่วมของอุตสาหกรรมกลุ่มเป้าหมาย มีการวิเคราะห์หรือสังเคราะห์ความรู้ที่สามารถแก้ไขปัญหาที่เกิดขึ้น หรือทำความเข้าใจสถานการณ์ จนมีแนวโน้มทำให้เกิดการเปลี่ยนแปลงในทางที่ดีขึ้นอย่างเป็นที่ประจักษ์ หรือมีแนวโน้มก่อให้เกิดการพัฒนา</w:t>
      </w:r>
      <w:r w:rsidRPr="00737559">
        <w:rPr>
          <w:rFonts w:ascii="TH SarabunPSK" w:hAnsi="TH SarabunPSK" w:cs="TH SarabunPSK"/>
          <w:sz w:val="30"/>
          <w:szCs w:val="30"/>
          <w:cs/>
        </w:rPr>
        <w:t>อุตสาหกรรมนั้น</w:t>
      </w:r>
    </w:p>
    <w:p w:rsidR="007858ED" w:rsidRDefault="007858ED" w:rsidP="0088037F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858ED" w:rsidRDefault="007858ED" w:rsidP="007858ED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7858ED" w:rsidRPr="00737559" w:rsidRDefault="007858ED" w:rsidP="007858ED">
      <w:pPr>
        <w:jc w:val="center"/>
        <w:rPr>
          <w:rFonts w:ascii="TH SarabunPSK" w:hAnsi="TH SarabunPSK" w:cs="TH SarabunPSK"/>
          <w:sz w:val="30"/>
          <w:szCs w:val="30"/>
        </w:rPr>
      </w:pPr>
    </w:p>
    <w:p w:rsidR="0088037F" w:rsidRDefault="007858ED" w:rsidP="008803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/>
          <w:sz w:val="30"/>
          <w:szCs w:val="30"/>
          <w:cs/>
        </w:rPr>
        <w:t>ใ</w:t>
      </w:r>
      <w:r w:rsidR="0088037F" w:rsidRPr="00F33DDB">
        <w:rPr>
          <w:rFonts w:ascii="TH SarabunPSK" w:hAnsi="TH SarabunPSK" w:cs="TH SarabunPSK"/>
          <w:sz w:val="30"/>
          <w:szCs w:val="30"/>
          <w:cs/>
        </w:rPr>
        <w:t>ช้เกณฑ์เดียวกับระดับดี และต้องสามารถนำไปใช้เป็นตัวอย่างในการแก้ปัญหาหรือทำความเข้าใจสถานการณ์ จนเกิดการเปลี่ยนแปลงในทางที่ดีขึ้นอย่างเป็นที่ประจักษ์ หรือก่อให้เกิดการพัฒนาให้กับอุตสาหกรรมอื่นได้ หรือก่อให้เกิดการเปลี่ยนแปลงเชิงนโยบายในวงกว้างในระดับจังหวัดหรือประเทศอย่างเป็นรูปธรรม</w:t>
      </w:r>
    </w:p>
    <w:p w:rsidR="007858ED" w:rsidRPr="007858ED" w:rsidRDefault="007858ED" w:rsidP="0088037F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88037F" w:rsidRDefault="007858ED" w:rsidP="008803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88037F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 และต้องส่งผลกระทบต่อภาคอุตสาหกรรมหรือแวดวงวิชาการอย่างกว้างขวางอย่างมีนัยสำคัญ เป็นที่ยอมรับในระดับชาติหรือระดับนานาชาติ หรือได้รับรางวัลจากองค์กรที่ได้รับการยอมรับในระดับนานาชาติ</w:t>
      </w:r>
    </w:p>
    <w:p w:rsidR="009B75E7" w:rsidRPr="007858ED" w:rsidRDefault="009B75E7" w:rsidP="007858ED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5BF4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218D3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09450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B47D-CB78-45A2-84FD-2599475A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25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12</cp:revision>
  <cp:lastPrinted>2015-04-08T03:43:00Z</cp:lastPrinted>
  <dcterms:created xsi:type="dcterms:W3CDTF">2020-05-17T00:24:00Z</dcterms:created>
  <dcterms:modified xsi:type="dcterms:W3CDTF">2020-05-17T01:27:00Z</dcterms:modified>
</cp:coreProperties>
</file>