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แบบประเมินเอกสาร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หลักฐานที่ใช้ในการประเมินผล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การสอนโดยอนุกรรมการประเมินผลการสอนในชั้นต้น</w:t>
      </w: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(มม.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01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1845" w:rsidRPr="003C7D23" w:rsidRDefault="00721845" w:rsidP="00721845">
      <w:pPr>
        <w:jc w:val="center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ประเภท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........เอกสารประกอบการสอน   ........เอกสารคำสอน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สื่อการสอน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....................(</w:t>
      </w:r>
      <w:r>
        <w:rPr>
          <w:rFonts w:ascii="TH SarabunPSK" w:hAnsi="TH SarabunPSK" w:cs="TH SarabunPSK"/>
          <w:sz w:val="30"/>
          <w:szCs w:val="30"/>
          <w:cs/>
        </w:rPr>
        <w:t>ชื่อ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ชื่อรายวิชา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รหัสวิชา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หน่วยกิต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  <w:u w:val="single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สำหรับนักศึกษาระดับ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ชั้นปี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 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721845" w:rsidRPr="00E16046" w:rsidRDefault="00721845" w:rsidP="00721845">
      <w:pPr>
        <w:pStyle w:val="BodyText"/>
        <w:spacing w:after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เพื่อขอแต่งตั้งให้ดำรงตำแหน่ง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60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อนุสาขาวิชา </w:t>
      </w:r>
      <w:r w:rsidRPr="00E1604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22"/>
          <w:szCs w:val="22"/>
        </w:rPr>
      </w:pPr>
    </w:p>
    <w:p w:rsidR="00721845" w:rsidRPr="00522673" w:rsidRDefault="00EF6C28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. ลักษณะของผลงาน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2184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(ถูกต้อง/ไม่ถูกต้อง)</w:t>
      </w:r>
      <w:r w:rsidR="005C55E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ตามคำจำกัดความ</w:t>
      </w:r>
    </w:p>
    <w:p w:rsidR="00721845" w:rsidRPr="00522673" w:rsidRDefault="00EF6C28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. การเผยแพร่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</w:rPr>
        <w:tab/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         (ถูกต้อง/ไม่ถูกต้อง)</w:t>
      </w:r>
      <w:r w:rsidR="005C55E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ตามลักษณะการเผยแพร่</w:t>
      </w:r>
    </w:p>
    <w:p w:rsidR="00721845" w:rsidRPr="00522673" w:rsidRDefault="00EF6C28" w:rsidP="00721845">
      <w:pPr>
        <w:pStyle w:val="BodyTextIndent2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. แผนการสอน</w:t>
      </w:r>
      <w:r w:rsidR="0072184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18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ประกอบด้วย   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>) ชื่อเรื่องที่สอนในชั่วโมงนั้น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หรือคาบเวลานั้น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720" w:firstLine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>) ชื่ออาจารย์ผู้สอน วุฒิการศึกษา ตำแหน่งทางวิชาการ และช่องทางการติดต่อ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sz w:val="30"/>
          <w:szCs w:val="30"/>
          <w:cs/>
        </w:rPr>
        <w:t>) ชื่อรายวิชา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และรหัส</w:t>
      </w:r>
      <w:r>
        <w:rPr>
          <w:rFonts w:ascii="TH SarabunPSK" w:hAnsi="TH SarabunPSK" w:cs="TH SarabunPSK" w:hint="cs"/>
          <w:sz w:val="30"/>
          <w:szCs w:val="30"/>
          <w:cs/>
        </w:rPr>
        <w:t>วิชา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ชื่อหลักสูตร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Pr="00522673">
        <w:rPr>
          <w:rFonts w:ascii="TH SarabunPSK" w:hAnsi="TH SarabunPSK" w:cs="TH SarabunPSK"/>
          <w:sz w:val="30"/>
          <w:szCs w:val="30"/>
          <w:cs/>
        </w:rPr>
        <w:t>) 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และ เวลา ที่สอน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Default="00721845" w:rsidP="00721845">
      <w:pPr>
        <w:pStyle w:val="BodyTextIndent2"/>
        <w:ind w:left="720" w:firstLine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6</w:t>
      </w:r>
      <w:r w:rsidRPr="00522673">
        <w:rPr>
          <w:rFonts w:ascii="TH SarabunPSK" w:hAnsi="TH SarabunPSK" w:cs="TH SarabunPSK"/>
          <w:sz w:val="30"/>
          <w:szCs w:val="30"/>
          <w:cs/>
        </w:rPr>
        <w:t>) วัตถุประสงค์การศึกษา (วัตถุประสงค์เชิงพฤติกรรม) ของเรื่องที่สอนในชั่วโมงนั้น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Default="00721845" w:rsidP="00721845">
      <w:pPr>
        <w:pStyle w:val="BodyTextIndent2"/>
        <w:ind w:left="72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หรือคาบเวลานั้น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7</w:t>
      </w:r>
      <w:r w:rsidRPr="00522673">
        <w:rPr>
          <w:rFonts w:ascii="TH SarabunPSK" w:hAnsi="TH SarabunPSK" w:cs="TH SarabunPSK"/>
          <w:sz w:val="30"/>
          <w:szCs w:val="30"/>
          <w:cs/>
        </w:rPr>
        <w:t>) เ</w:t>
      </w:r>
      <w:r>
        <w:rPr>
          <w:rFonts w:ascii="TH SarabunPSK" w:hAnsi="TH SarabunPSK" w:cs="TH SarabunPSK"/>
          <w:sz w:val="30"/>
          <w:szCs w:val="30"/>
          <w:cs/>
        </w:rPr>
        <w:t>นื้อหาของเรื่องที่สอน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โดยสังเขป 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8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วิธีการจัดประสบการณ์การเรียนรู้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9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สื่อการเรียนรู้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10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การวัดผลการเรียนรู้  ได้แก่ ตัวชี้วัด เกณฑ์ และวิธีการ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11</w:t>
      </w:r>
      <w:r w:rsidRPr="00522673">
        <w:rPr>
          <w:rFonts w:ascii="TH SarabunPSK" w:hAnsi="TH SarabunPSK" w:cs="TH SarabunPSK"/>
          <w:sz w:val="30"/>
          <w:szCs w:val="30"/>
          <w:cs/>
        </w:rPr>
        <w:t>) หากมีการปรับปรุงแก้ไขให้ระบุวัน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ปีที่แก้ไข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widowControl w:val="0"/>
        <w:ind w:left="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ในภาพรวม  แผนการสอน มีคุณภาพในระดับ</w:t>
      </w:r>
    </w:p>
    <w:p w:rsidR="00721845" w:rsidRPr="00482310" w:rsidRDefault="00721845" w:rsidP="00721845">
      <w:pPr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21845" w:rsidRPr="00522673" w:rsidRDefault="00721845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ดี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มาก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 ควรปรับปรุง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โปรดระบุ...................................</w:t>
      </w: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721845" w:rsidRPr="0066040E" w:rsidRDefault="00721845" w:rsidP="00721845">
      <w:pPr>
        <w:jc w:val="center"/>
        <w:rPr>
          <w:rFonts w:ascii="TH SarabunPSK" w:hAnsi="TH SarabunPSK" w:cs="TH SarabunPSK"/>
          <w:sz w:val="30"/>
          <w:szCs w:val="30"/>
        </w:rPr>
      </w:pPr>
    </w:p>
    <w:p w:rsidR="00721845" w:rsidRDefault="00EF6C28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21845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คุณภาพ</w:t>
      </w:r>
    </w:p>
    <w:p w:rsidR="00721845" w:rsidRPr="0066040E" w:rsidRDefault="00721845" w:rsidP="0072184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.......ดี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/>
          <w:sz w:val="30"/>
          <w:szCs w:val="30"/>
          <w:cs/>
        </w:rPr>
        <w:t>มีแผนการสอนถูกต้อง</w:t>
      </w:r>
      <w:r w:rsidRPr="00522673">
        <w:rPr>
          <w:rFonts w:ascii="TH SarabunPSK" w:hAnsi="TH SarabunPSK" w:cs="TH SarabunPSK"/>
          <w:sz w:val="30"/>
          <w:szCs w:val="30"/>
          <w:cs/>
        </w:rPr>
        <w:t>ครบถ้วน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มีองค์ประกอบอื่นครบถ้วนตามที่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 xml:space="preserve">กำหนดในรูปแบบ  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เนื้อหาวิชาถูกต้อง ทั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นสมัย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เป็นที่ยอมรับในวงวิชาการ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นำเสนอ</w:t>
      </w:r>
      <w:r>
        <w:rPr>
          <w:rFonts w:ascii="TH SarabunPSK" w:hAnsi="TH SarabunPSK" w:cs="TH SarabunPSK"/>
          <w:sz w:val="30"/>
          <w:szCs w:val="30"/>
          <w:cs/>
        </w:rPr>
        <w:t xml:space="preserve">เป็นระบบ เข้าใจง่าย </w:t>
      </w:r>
      <w:r w:rsidRPr="00522673">
        <w:rPr>
          <w:rFonts w:ascii="TH SarabunPSK" w:hAnsi="TH SarabunPSK" w:cs="TH SarabunPSK"/>
          <w:sz w:val="30"/>
          <w:szCs w:val="30"/>
          <w:cs/>
        </w:rPr>
        <w:t>ใช้ภาษาได้ถูกต้องตามหลักภาษา</w:t>
      </w:r>
    </w:p>
    <w:p w:rsidR="00721845" w:rsidRPr="0066040E" w:rsidRDefault="00721845" w:rsidP="00721845">
      <w:pPr>
        <w:rPr>
          <w:rFonts w:ascii="TH SarabunPSK" w:hAnsi="TH SarabunPSK" w:cs="TH SarabunPSK"/>
          <w:sz w:val="16"/>
          <w:szCs w:val="16"/>
        </w:rPr>
      </w:pPr>
    </w:p>
    <w:p w:rsidR="00721845" w:rsidRPr="005A4E74" w:rsidRDefault="00721845" w:rsidP="00721845">
      <w:pPr>
        <w:rPr>
          <w:rFonts w:ascii="TH SarabunPSK" w:hAnsi="TH SarabunPSK" w:cs="TH SarabunPSK"/>
          <w:sz w:val="8"/>
          <w:szCs w:val="8"/>
        </w:rPr>
      </w:pPr>
    </w:p>
    <w:p w:rsidR="00721845" w:rsidRPr="00522673" w:rsidRDefault="00721845" w:rsidP="00721845">
      <w:pPr>
        <w:ind w:left="1440" w:hanging="144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.......ดีมาก</w:t>
      </w:r>
      <w:r w:rsidRPr="00522673">
        <w:rPr>
          <w:rFonts w:ascii="TH SarabunPSK" w:hAnsi="TH SarabunPSK" w:cs="TH SarabunPSK"/>
          <w:spacing w:val="-8"/>
          <w:sz w:val="30"/>
          <w:szCs w:val="30"/>
        </w:rPr>
        <w:tab/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>ใช้เกณฑ์เดียวกับระดับ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“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”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และมีการประยุกต์ความรู้ให้เหมาะสมกับสภาพ</w:t>
      </w:r>
      <w:r w:rsidRPr="00522673">
        <w:rPr>
          <w:rFonts w:ascii="TH SarabunPSK" w:hAnsi="TH SarabunPSK" w:cs="TH SarabunPSK"/>
          <w:sz w:val="30"/>
          <w:szCs w:val="30"/>
          <w:cs/>
        </w:rPr>
        <w:t>สังคมไทย มีการเสนอแนะ</w:t>
      </w:r>
    </w:p>
    <w:p w:rsidR="00721845" w:rsidRDefault="00721845" w:rsidP="00721845">
      <w:pPr>
        <w:ind w:left="1440" w:hanging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ประเด็นที่ยังต้อง</w:t>
      </w:r>
      <w:r w:rsidRPr="00522673">
        <w:rPr>
          <w:rFonts w:ascii="TH SarabunPSK" w:hAnsi="TH SarabunPSK" w:cs="TH SarabunPSK"/>
          <w:sz w:val="30"/>
          <w:szCs w:val="30"/>
          <w:cs/>
        </w:rPr>
        <w:t>การค้นคว้าหาความรู้เพิ่มเติม</w:t>
      </w:r>
    </w:p>
    <w:p w:rsidR="00721845" w:rsidRPr="00D66D44" w:rsidRDefault="00721845" w:rsidP="00721845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......ควรปรับปรุง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คุณภาพไม่ถึงเกณฑ์ระดับคุณภาพสำหรับตำแหน่งที่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ขอ แต่หากมีการปรับปรุงตามข้อคิดเห็น</w:t>
      </w:r>
      <w:r>
        <w:rPr>
          <w:rFonts w:ascii="TH SarabunPSK" w:hAnsi="TH SarabunPSK" w:cs="TH SarabunPSK"/>
          <w:sz w:val="30"/>
          <w:szCs w:val="30"/>
          <w:cs/>
        </w:rPr>
        <w:t xml:space="preserve"> ก็อาจมีคุณภาพถึง</w:t>
      </w:r>
      <w:r w:rsidRPr="00522673">
        <w:rPr>
          <w:rFonts w:ascii="TH SarabunPSK" w:hAnsi="TH SarabunPSK" w:cs="TH SarabunPSK"/>
          <w:sz w:val="30"/>
          <w:szCs w:val="30"/>
          <w:cs/>
        </w:rPr>
        <w:t>ระดับคุณภ</w:t>
      </w:r>
      <w:r>
        <w:rPr>
          <w:rFonts w:ascii="TH SarabunPSK" w:hAnsi="TH SarabunPSK" w:cs="TH SarabunPSK"/>
          <w:sz w:val="30"/>
          <w:szCs w:val="30"/>
          <w:cs/>
        </w:rPr>
        <w:t>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โปร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 w:rsidRPr="00522673">
        <w:rPr>
          <w:rFonts w:ascii="TH SarabunPSK" w:hAnsi="TH SarabunPSK" w:cs="TH SarabunPSK"/>
          <w:sz w:val="30"/>
          <w:szCs w:val="30"/>
          <w:cs/>
        </w:rPr>
        <w:t>ระบุ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21845" w:rsidRPr="0066040E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(.......................................................)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วันที่..........เดือน.......................พ.ศ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EC" w:rsidRDefault="005C55EC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EC" w:rsidRDefault="005C55EC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EC" w:rsidRPr="00522673" w:rsidRDefault="005C55EC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3DB4" w:rsidRPr="002D3DB4" w:rsidRDefault="002D3DB4" w:rsidP="00DA0EB4">
      <w:pPr>
        <w:jc w:val="both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2D3DB4">
        <w:rPr>
          <w:rFonts w:ascii="TH SarabunPSK" w:hAnsi="TH SarabunPSK" w:cs="TH SarabunPSK"/>
          <w:sz w:val="30"/>
          <w:szCs w:val="30"/>
          <w:cs/>
        </w:rPr>
        <w:t xml:space="preserve"> </w:t>
      </w:r>
    </w:p>
    <w:sectPr w:rsidR="002D3DB4" w:rsidRPr="002D3DB4" w:rsidSect="00342DDE">
      <w:pgSz w:w="11907" w:h="16839" w:code="9"/>
      <w:pgMar w:top="1134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0244C"/>
    <w:rsid w:val="00006149"/>
    <w:rsid w:val="00015AFE"/>
    <w:rsid w:val="0002084D"/>
    <w:rsid w:val="00037BDB"/>
    <w:rsid w:val="00057AF3"/>
    <w:rsid w:val="0006587E"/>
    <w:rsid w:val="000B073C"/>
    <w:rsid w:val="000D5AEB"/>
    <w:rsid w:val="000F0F10"/>
    <w:rsid w:val="00100EED"/>
    <w:rsid w:val="00106D71"/>
    <w:rsid w:val="00106FA2"/>
    <w:rsid w:val="001520B1"/>
    <w:rsid w:val="001962E0"/>
    <w:rsid w:val="001A3C8E"/>
    <w:rsid w:val="001B7D52"/>
    <w:rsid w:val="001E6796"/>
    <w:rsid w:val="001E6F12"/>
    <w:rsid w:val="00221F9C"/>
    <w:rsid w:val="00225A61"/>
    <w:rsid w:val="00256F39"/>
    <w:rsid w:val="00281BAE"/>
    <w:rsid w:val="002A6084"/>
    <w:rsid w:val="002C5ECF"/>
    <w:rsid w:val="002D3DB4"/>
    <w:rsid w:val="002F1DDD"/>
    <w:rsid w:val="003035F6"/>
    <w:rsid w:val="00342DDE"/>
    <w:rsid w:val="00347E2E"/>
    <w:rsid w:val="003663BF"/>
    <w:rsid w:val="00370B8E"/>
    <w:rsid w:val="003C0CE1"/>
    <w:rsid w:val="003D14D7"/>
    <w:rsid w:val="003E5985"/>
    <w:rsid w:val="003F3828"/>
    <w:rsid w:val="00405483"/>
    <w:rsid w:val="00406C21"/>
    <w:rsid w:val="0043337C"/>
    <w:rsid w:val="004577C5"/>
    <w:rsid w:val="00473A5F"/>
    <w:rsid w:val="00477D7A"/>
    <w:rsid w:val="004921EC"/>
    <w:rsid w:val="004A356E"/>
    <w:rsid w:val="004B69B1"/>
    <w:rsid w:val="004E1DB0"/>
    <w:rsid w:val="004E5D12"/>
    <w:rsid w:val="005303F0"/>
    <w:rsid w:val="00571D12"/>
    <w:rsid w:val="005765DA"/>
    <w:rsid w:val="005B42BE"/>
    <w:rsid w:val="005C0F35"/>
    <w:rsid w:val="005C55EC"/>
    <w:rsid w:val="005D145C"/>
    <w:rsid w:val="005D7C30"/>
    <w:rsid w:val="00611049"/>
    <w:rsid w:val="006758E1"/>
    <w:rsid w:val="006A39D3"/>
    <w:rsid w:val="006B2D7D"/>
    <w:rsid w:val="006E7028"/>
    <w:rsid w:val="00721845"/>
    <w:rsid w:val="0072731A"/>
    <w:rsid w:val="0073315F"/>
    <w:rsid w:val="00736424"/>
    <w:rsid w:val="00743C46"/>
    <w:rsid w:val="007563A2"/>
    <w:rsid w:val="007B6353"/>
    <w:rsid w:val="007C238B"/>
    <w:rsid w:val="00802781"/>
    <w:rsid w:val="00842008"/>
    <w:rsid w:val="00853540"/>
    <w:rsid w:val="008D6845"/>
    <w:rsid w:val="008E30F8"/>
    <w:rsid w:val="008E7FB6"/>
    <w:rsid w:val="008F0496"/>
    <w:rsid w:val="008F102F"/>
    <w:rsid w:val="00904445"/>
    <w:rsid w:val="00935383"/>
    <w:rsid w:val="0097711C"/>
    <w:rsid w:val="009B0081"/>
    <w:rsid w:val="00A45B6E"/>
    <w:rsid w:val="00A762FF"/>
    <w:rsid w:val="00A83B0D"/>
    <w:rsid w:val="00A8696B"/>
    <w:rsid w:val="00A95E74"/>
    <w:rsid w:val="00AB724A"/>
    <w:rsid w:val="00AC39BD"/>
    <w:rsid w:val="00AE1CCB"/>
    <w:rsid w:val="00AE678A"/>
    <w:rsid w:val="00B11985"/>
    <w:rsid w:val="00B11DF1"/>
    <w:rsid w:val="00B302B0"/>
    <w:rsid w:val="00B36006"/>
    <w:rsid w:val="00B95ABA"/>
    <w:rsid w:val="00BA6457"/>
    <w:rsid w:val="00BD3305"/>
    <w:rsid w:val="00BF230B"/>
    <w:rsid w:val="00C16EA2"/>
    <w:rsid w:val="00C51139"/>
    <w:rsid w:val="00C560A1"/>
    <w:rsid w:val="00C80E08"/>
    <w:rsid w:val="00CA3C23"/>
    <w:rsid w:val="00CC1C92"/>
    <w:rsid w:val="00CF6C8F"/>
    <w:rsid w:val="00D010FC"/>
    <w:rsid w:val="00D358EA"/>
    <w:rsid w:val="00D6170A"/>
    <w:rsid w:val="00DA0EB4"/>
    <w:rsid w:val="00DD1D99"/>
    <w:rsid w:val="00E33B2A"/>
    <w:rsid w:val="00E3786B"/>
    <w:rsid w:val="00E43012"/>
    <w:rsid w:val="00E51A3D"/>
    <w:rsid w:val="00E54FFA"/>
    <w:rsid w:val="00E72D87"/>
    <w:rsid w:val="00E863F2"/>
    <w:rsid w:val="00E922CA"/>
    <w:rsid w:val="00EC1993"/>
    <w:rsid w:val="00EF6C28"/>
    <w:rsid w:val="00F05592"/>
    <w:rsid w:val="00F1644D"/>
    <w:rsid w:val="00F55DD1"/>
    <w:rsid w:val="00F92B07"/>
    <w:rsid w:val="00FA234A"/>
    <w:rsid w:val="00FA6DFC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D169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CF6C8F"/>
    <w:pPr>
      <w:keepNext/>
      <w:outlineLvl w:val="3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8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8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8696B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8696B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F6C8F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84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4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4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4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CC1C92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Phapasorn Pinju</cp:lastModifiedBy>
  <cp:revision>4</cp:revision>
  <cp:lastPrinted>2022-07-25T04:18:00Z</cp:lastPrinted>
  <dcterms:created xsi:type="dcterms:W3CDTF">2023-09-26T06:26:00Z</dcterms:created>
  <dcterms:modified xsi:type="dcterms:W3CDTF">2023-09-26T06:29:00Z</dcterms:modified>
</cp:coreProperties>
</file>